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626" w:rsidRDefault="00596E6C">
      <w:pPr>
        <w:jc w:val="center"/>
        <w:rPr>
          <w:rFonts w:ascii="Century Gothic" w:eastAsia="Century Gothic" w:hAnsi="Century Gothic" w:cs="Century Gothic"/>
          <w:b/>
          <w:sz w:val="36"/>
          <w:szCs w:val="36"/>
        </w:rPr>
      </w:pPr>
      <w:r>
        <w:rPr>
          <w:rFonts w:ascii="Century Gothic" w:eastAsia="Century Gothic" w:hAnsi="Century Gothic" w:cs="Century Gothic"/>
          <w:b/>
          <w:sz w:val="36"/>
          <w:szCs w:val="36"/>
        </w:rPr>
        <w:t xml:space="preserve">Our </w:t>
      </w:r>
      <w:proofErr w:type="spellStart"/>
      <w:r>
        <w:rPr>
          <w:rFonts w:ascii="Century Gothic" w:eastAsia="Century Gothic" w:hAnsi="Century Gothic" w:cs="Century Gothic"/>
          <w:b/>
          <w:sz w:val="36"/>
          <w:szCs w:val="36"/>
        </w:rPr>
        <w:t>Malmesbury</w:t>
      </w:r>
      <w:proofErr w:type="spellEnd"/>
      <w:r>
        <w:rPr>
          <w:rFonts w:ascii="Century Gothic" w:eastAsia="Century Gothic" w:hAnsi="Century Gothic" w:cs="Century Gothic"/>
          <w:b/>
          <w:sz w:val="36"/>
          <w:szCs w:val="36"/>
        </w:rPr>
        <w:t xml:space="preserve"> values and rules</w:t>
      </w:r>
    </w:p>
    <w:p w:rsidR="008F1626" w:rsidRDefault="00596E6C">
      <w:pPr>
        <w:rPr>
          <w:rFonts w:ascii="Century Gothic" w:eastAsia="Century Gothic" w:hAnsi="Century Gothic" w:cs="Century Gothic"/>
          <w:sz w:val="26"/>
          <w:szCs w:val="26"/>
        </w:rPr>
      </w:pPr>
      <w:r>
        <w:rPr>
          <w:rFonts w:ascii="Century Gothic" w:eastAsia="Century Gothic" w:hAnsi="Century Gothic" w:cs="Century Gothic"/>
          <w:b/>
          <w:sz w:val="26"/>
          <w:szCs w:val="26"/>
        </w:rPr>
        <w:t xml:space="preserve">Our rules </w:t>
      </w:r>
      <w:r>
        <w:rPr>
          <w:rFonts w:ascii="Century Gothic" w:eastAsia="Century Gothic" w:hAnsi="Century Gothic" w:cs="Century Gothic"/>
          <w:sz w:val="26"/>
          <w:szCs w:val="26"/>
        </w:rPr>
        <w:t xml:space="preserve">- this is how we do it at here at </w:t>
      </w:r>
      <w:proofErr w:type="spellStart"/>
      <w:r>
        <w:rPr>
          <w:rFonts w:ascii="Century Gothic" w:eastAsia="Century Gothic" w:hAnsi="Century Gothic" w:cs="Century Gothic"/>
          <w:sz w:val="26"/>
          <w:szCs w:val="26"/>
        </w:rPr>
        <w:t>Malmesbury</w:t>
      </w:r>
      <w:proofErr w:type="spellEnd"/>
    </w:p>
    <w:p w:rsidR="008F1626" w:rsidRDefault="00596E6C">
      <w:pPr>
        <w:rPr>
          <w:rFonts w:ascii="Century Gothic" w:eastAsia="Century Gothic" w:hAnsi="Century Gothic" w:cs="Century Gothic"/>
        </w:rPr>
      </w:pPr>
      <w:r>
        <w:rPr>
          <w:noProof/>
        </w:rPr>
        <mc:AlternateContent>
          <mc:Choice Requires="wps">
            <w:drawing>
              <wp:anchor distT="0" distB="0" distL="114300" distR="114300" simplePos="0" relativeHeight="251658240" behindDoc="0" locked="0" layoutInCell="1" hidden="0" allowOverlap="1">
                <wp:simplePos x="0" y="0"/>
                <wp:positionH relativeFrom="column">
                  <wp:posOffset>-88899</wp:posOffset>
                </wp:positionH>
                <wp:positionV relativeFrom="paragraph">
                  <wp:posOffset>63500</wp:posOffset>
                </wp:positionV>
                <wp:extent cx="6238875" cy="542227"/>
                <wp:effectExtent l="0" t="0" r="28575" b="10795"/>
                <wp:wrapNone/>
                <wp:docPr id="4" name=""/>
                <wp:cNvGraphicFramePr/>
                <a:graphic xmlns:a="http://schemas.openxmlformats.org/drawingml/2006/main">
                  <a:graphicData uri="http://schemas.microsoft.com/office/word/2010/wordprocessingShape">
                    <wps:wsp>
                      <wps:cNvSpPr/>
                      <wps:spPr>
                        <a:xfrm>
                          <a:off x="2231325" y="3513649"/>
                          <a:ext cx="6229350" cy="532702"/>
                        </a:xfrm>
                        <a:prstGeom prst="roundRect">
                          <a:avLst>
                            <a:gd name="adj" fmla="val 16667"/>
                          </a:avLst>
                        </a:prstGeom>
                        <a:solidFill>
                          <a:schemeClr val="accent5">
                            <a:lumMod val="20000"/>
                            <a:lumOff val="80000"/>
                          </a:schemeClr>
                        </a:solidFill>
                        <a:ln w="9525" cap="flat" cmpd="sng">
                          <a:solidFill>
                            <a:srgbClr val="4A7DBA"/>
                          </a:solidFill>
                          <a:prstDash val="solid"/>
                          <a:round/>
                          <a:headEnd type="none" w="sm" len="sm"/>
                          <a:tailEnd type="none" w="sm" len="sm"/>
                        </a:ln>
                      </wps:spPr>
                      <wps:txbx>
                        <w:txbxContent>
                          <w:p w:rsidR="008F1626" w:rsidRDefault="00596E6C" w:rsidP="007C0B7B">
                            <w:pPr>
                              <w:shd w:val="clear" w:color="auto" w:fill="DAEEF3" w:themeFill="accent5" w:themeFillTint="33"/>
                              <w:spacing w:line="258" w:lineRule="auto"/>
                              <w:jc w:val="center"/>
                              <w:textDirection w:val="btLr"/>
                            </w:pPr>
                            <w:r>
                              <w:rPr>
                                <w:rFonts w:ascii="Century Gothic" w:eastAsia="Century Gothic" w:hAnsi="Century Gothic" w:cs="Century Gothic"/>
                                <w:color w:val="000000"/>
                                <w:sz w:val="32"/>
                              </w:rPr>
                              <w:t xml:space="preserve">*We are </w:t>
                            </w:r>
                            <w:r>
                              <w:rPr>
                                <w:rFonts w:ascii="Century Gothic" w:eastAsia="Century Gothic" w:hAnsi="Century Gothic" w:cs="Century Gothic"/>
                                <w:b/>
                                <w:color w:val="000000"/>
                                <w:sz w:val="32"/>
                              </w:rPr>
                              <w:t>ready</w:t>
                            </w:r>
                            <w:r>
                              <w:rPr>
                                <w:rFonts w:ascii="Century Gothic" w:eastAsia="Century Gothic" w:hAnsi="Century Gothic" w:cs="Century Gothic"/>
                                <w:color w:val="000000"/>
                                <w:sz w:val="32"/>
                              </w:rPr>
                              <w:t xml:space="preserve">   *We are </w:t>
                            </w:r>
                            <w:r>
                              <w:rPr>
                                <w:rFonts w:ascii="Century Gothic" w:eastAsia="Century Gothic" w:hAnsi="Century Gothic" w:cs="Century Gothic"/>
                                <w:b/>
                                <w:color w:val="000000"/>
                                <w:sz w:val="32"/>
                              </w:rPr>
                              <w:t>respectful</w:t>
                            </w:r>
                            <w:r>
                              <w:rPr>
                                <w:rFonts w:ascii="Century Gothic" w:eastAsia="Century Gothic" w:hAnsi="Century Gothic" w:cs="Century Gothic"/>
                                <w:color w:val="000000"/>
                                <w:sz w:val="32"/>
                              </w:rPr>
                              <w:t xml:space="preserve">    *We are </w:t>
                            </w:r>
                            <w:r>
                              <w:rPr>
                                <w:rFonts w:ascii="Century Gothic" w:eastAsia="Century Gothic" w:hAnsi="Century Gothic" w:cs="Century Gothic"/>
                                <w:b/>
                                <w:color w:val="000000"/>
                                <w:sz w:val="32"/>
                              </w:rPr>
                              <w:t>safe</w:t>
                            </w:r>
                          </w:p>
                        </w:txbxContent>
                      </wps:txbx>
                      <wps:bodyPr spcFirstLastPara="1" wrap="square" lIns="91425" tIns="45700" rIns="91425" bIns="45700" anchor="ctr" anchorCtr="0">
                        <a:noAutofit/>
                      </wps:bodyPr>
                    </wps:wsp>
                  </a:graphicData>
                </a:graphic>
              </wp:anchor>
            </w:drawing>
          </mc:Choice>
          <mc:Fallback>
            <w:pict>
              <v:roundrect id="_x0000_s1026" style="position:absolute;margin-left:-7pt;margin-top:5pt;width:491.25pt;height:42.7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" fillcolor="#daeef3 [664]" strokecolor="#4a7dba">
                <v:stroke startarrowwidth="narrow" startarrowlength="short" endarrowwidth="narrow" endarrowlength="short"/>
                <v:textbox inset="2.53958mm,1.2694mm,2.53958mm,1.2694mm">
                  <w:txbxContent>
                    <w:p w:rsidR="008F1626" w:rsidRDefault="00596E6C" w:rsidP="007C0B7B">
                      <w:pPr>
                        <w:shd w:val="clear" w:color="auto" w:fill="DAEEF3" w:themeFill="accent5" w:themeFillTint="33"/>
                        <w:spacing w:line="258" w:lineRule="auto"/>
                        <w:jc w:val="center"/>
                        <w:textDirection w:val="btLr"/>
                      </w:pPr>
                      <w:r>
                        <w:rPr>
                          <w:rFonts w:ascii="Century Gothic" w:eastAsia="Century Gothic" w:hAnsi="Century Gothic" w:cs="Century Gothic"/>
                          <w:color w:val="000000"/>
                          <w:sz w:val="32"/>
                        </w:rPr>
                        <w:t xml:space="preserve">*We are </w:t>
                      </w:r>
                      <w:r>
                        <w:rPr>
                          <w:rFonts w:ascii="Century Gothic" w:eastAsia="Century Gothic" w:hAnsi="Century Gothic" w:cs="Century Gothic"/>
                          <w:b/>
                          <w:color w:val="000000"/>
                          <w:sz w:val="32"/>
                        </w:rPr>
                        <w:t>ready</w:t>
                      </w:r>
                      <w:r>
                        <w:rPr>
                          <w:rFonts w:ascii="Century Gothic" w:eastAsia="Century Gothic" w:hAnsi="Century Gothic" w:cs="Century Gothic"/>
                          <w:color w:val="000000"/>
                          <w:sz w:val="32"/>
                        </w:rPr>
                        <w:t xml:space="preserve">   *We are </w:t>
                      </w:r>
                      <w:r>
                        <w:rPr>
                          <w:rFonts w:ascii="Century Gothic" w:eastAsia="Century Gothic" w:hAnsi="Century Gothic" w:cs="Century Gothic"/>
                          <w:b/>
                          <w:color w:val="000000"/>
                          <w:sz w:val="32"/>
                        </w:rPr>
                        <w:t>respectful</w:t>
                      </w:r>
                      <w:r>
                        <w:rPr>
                          <w:rFonts w:ascii="Century Gothic" w:eastAsia="Century Gothic" w:hAnsi="Century Gothic" w:cs="Century Gothic"/>
                          <w:color w:val="000000"/>
                          <w:sz w:val="32"/>
                        </w:rPr>
                        <w:t xml:space="preserve">    *We are </w:t>
                      </w:r>
                      <w:r>
                        <w:rPr>
                          <w:rFonts w:ascii="Century Gothic" w:eastAsia="Century Gothic" w:hAnsi="Century Gothic" w:cs="Century Gothic"/>
                          <w:b/>
                          <w:color w:val="000000"/>
                          <w:sz w:val="32"/>
                        </w:rPr>
                        <w:t>safe</w:t>
                      </w:r>
                    </w:p>
                  </w:txbxContent>
                </v:textbox>
              </v:roundrect>
            </w:pict>
          </mc:Fallback>
        </mc:AlternateContent>
      </w:r>
    </w:p>
    <w:p w:rsidR="008F1626" w:rsidRDefault="008F1626">
      <w:pPr>
        <w:rPr>
          <w:rFonts w:ascii="Century Gothic" w:eastAsia="Century Gothic" w:hAnsi="Century Gothic" w:cs="Century Gothic"/>
          <w:b/>
          <w:sz w:val="26"/>
          <w:szCs w:val="26"/>
        </w:rPr>
      </w:pPr>
    </w:p>
    <w:p w:rsidR="00C70A97" w:rsidRDefault="00C70A97">
      <w:pPr>
        <w:rPr>
          <w:rFonts w:ascii="Century Gothic" w:eastAsia="Century Gothic" w:hAnsi="Century Gothic" w:cs="Century Gothic"/>
          <w:b/>
          <w:sz w:val="26"/>
          <w:szCs w:val="26"/>
        </w:rPr>
      </w:pPr>
    </w:p>
    <w:p w:rsidR="008F1626" w:rsidRDefault="00C70A97">
      <w:pPr>
        <w:rPr>
          <w:rFonts w:ascii="Century Gothic" w:eastAsia="Century Gothic" w:hAnsi="Century Gothic" w:cs="Century Gothic"/>
          <w:sz w:val="26"/>
          <w:szCs w:val="26"/>
        </w:rPr>
      </w:pPr>
      <w:r>
        <w:rPr>
          <w:noProof/>
        </w:rPr>
        <mc:AlternateContent>
          <mc:Choice Requires="wps">
            <w:drawing>
              <wp:anchor distT="0" distB="0" distL="114300" distR="114300" simplePos="0" relativeHeight="251662336" behindDoc="0" locked="0" layoutInCell="1" hidden="0" allowOverlap="1">
                <wp:simplePos x="0" y="0"/>
                <wp:positionH relativeFrom="column">
                  <wp:posOffset>-157480</wp:posOffset>
                </wp:positionH>
                <wp:positionV relativeFrom="paragraph">
                  <wp:posOffset>6566535</wp:posOffset>
                </wp:positionV>
                <wp:extent cx="6200775" cy="1438275"/>
                <wp:effectExtent l="0" t="0" r="28575" b="28575"/>
                <wp:wrapSquare wrapText="bothSides" distT="0" distB="0" distL="114300" distR="114300"/>
                <wp:docPr id="2" name=""/>
                <wp:cNvGraphicFramePr/>
                <a:graphic xmlns:a="http://schemas.openxmlformats.org/drawingml/2006/main">
                  <a:graphicData uri="http://schemas.microsoft.com/office/word/2010/wordprocessingShape">
                    <wps:wsp>
                      <wps:cNvSpPr/>
                      <wps:spPr>
                        <a:xfrm>
                          <a:off x="0" y="0"/>
                          <a:ext cx="6200775" cy="1438275"/>
                        </a:xfrm>
                        <a:prstGeom prst="roundRect">
                          <a:avLst>
                            <a:gd name="adj" fmla="val 16667"/>
                          </a:avLst>
                        </a:prstGeom>
                        <a:solidFill>
                          <a:schemeClr val="accent5">
                            <a:lumMod val="20000"/>
                            <a:lumOff val="80000"/>
                          </a:schemeClr>
                        </a:solidFill>
                        <a:ln w="9525" cap="flat" cmpd="sng">
                          <a:solidFill>
                            <a:srgbClr val="4A7DBA"/>
                          </a:solidFill>
                          <a:prstDash val="solid"/>
                          <a:round/>
                          <a:headEnd type="none" w="sm" len="sm"/>
                          <a:tailEnd type="none" w="sm" len="sm"/>
                        </a:ln>
                      </wps:spPr>
                      <wps:txbx>
                        <w:txbxContent>
                          <w:p w:rsidR="008F1626" w:rsidRDefault="00596E6C">
                            <w:pPr>
                              <w:spacing w:line="258" w:lineRule="auto"/>
                              <w:jc w:val="center"/>
                              <w:textDirection w:val="btLr"/>
                            </w:pPr>
                            <w:r>
                              <w:rPr>
                                <w:rFonts w:ascii="Century Gothic" w:eastAsia="Century Gothic" w:hAnsi="Century Gothic" w:cs="Century Gothic"/>
                                <w:b/>
                                <w:color w:val="000000"/>
                                <w:sz w:val="26"/>
                              </w:rPr>
                              <w:t>COLLABORATION</w:t>
                            </w:r>
                            <w:bookmarkStart w:id="0" w:name="_GoBack"/>
                            <w:bookmarkEnd w:id="0"/>
                          </w:p>
                          <w:p w:rsidR="008F1626" w:rsidRDefault="00596E6C">
                            <w:pPr>
                              <w:spacing w:line="258" w:lineRule="auto"/>
                              <w:textDirection w:val="btLr"/>
                            </w:pPr>
                            <w:r>
                              <w:rPr>
                                <w:rFonts w:ascii="Century Gothic" w:eastAsia="Century Gothic" w:hAnsi="Century Gothic" w:cs="Century Gothic"/>
                                <w:b/>
                                <w:color w:val="000000"/>
                                <w:sz w:val="26"/>
                              </w:rPr>
                              <w:t>We collaborate.</w:t>
                            </w:r>
                            <w:r>
                              <w:rPr>
                                <w:rFonts w:ascii="Century Gothic" w:eastAsia="Century Gothic" w:hAnsi="Century Gothic" w:cs="Century Gothic"/>
                                <w:color w:val="000000"/>
                                <w:sz w:val="26"/>
                              </w:rPr>
                              <w:t xml:space="preserve"> We know that working together makes us stronger and that together anything is possible.  We listen, discuss, share and take turns. We include everyone. We build on others’ ideas and help each other succeed. </w:t>
                            </w:r>
                          </w:p>
                          <w:p w:rsidR="008F1626" w:rsidRDefault="008F1626">
                            <w:pPr>
                              <w:spacing w:line="258" w:lineRule="auto"/>
                              <w:textDirection w:val="btLr"/>
                            </w:pPr>
                          </w:p>
                        </w:txbxContent>
                      </wps:txbx>
                      <wps:bodyPr spcFirstLastPara="1" wrap="square" lIns="91425" tIns="45700" rIns="91425" bIns="45700" anchor="ctr" anchorCtr="0">
                        <a:noAutofit/>
                      </wps:bodyPr>
                    </wps:wsp>
                  </a:graphicData>
                </a:graphic>
              </wp:anchor>
            </w:drawing>
          </mc:Choice>
          <mc:Fallback>
            <w:pict>
              <v:roundrect id="_x0000_s1027" style="position:absolute;margin-left:-12.4pt;margin-top:517.05pt;width:488.25pt;height:113.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" fillcolor="#daeef3 [664]" strokecolor="#4a7dba">
                <v:stroke startarrowwidth="narrow" startarrowlength="short" endarrowwidth="narrow" endarrowlength="short"/>
                <v:textbox inset="2.53958mm,1.2694mm,2.53958mm,1.2694mm">
                  <w:txbxContent>
                    <w:p w:rsidR="008F1626" w:rsidRDefault="00596E6C">
                      <w:pPr>
                        <w:spacing w:line="258" w:lineRule="auto"/>
                        <w:jc w:val="center"/>
                        <w:textDirection w:val="btLr"/>
                      </w:pPr>
                      <w:r>
                        <w:rPr>
                          <w:rFonts w:ascii="Century Gothic" w:eastAsia="Century Gothic" w:hAnsi="Century Gothic" w:cs="Century Gothic"/>
                          <w:b/>
                          <w:color w:val="000000"/>
                          <w:sz w:val="26"/>
                        </w:rPr>
                        <w:t>COLLABORATION</w:t>
                      </w:r>
                      <w:bookmarkStart w:id="1" w:name="_GoBack"/>
                      <w:bookmarkEnd w:id="1"/>
                    </w:p>
                    <w:p w:rsidR="008F1626" w:rsidRDefault="00596E6C">
                      <w:pPr>
                        <w:spacing w:line="258" w:lineRule="auto"/>
                        <w:textDirection w:val="btLr"/>
                      </w:pPr>
                      <w:r>
                        <w:rPr>
                          <w:rFonts w:ascii="Century Gothic" w:eastAsia="Century Gothic" w:hAnsi="Century Gothic" w:cs="Century Gothic"/>
                          <w:b/>
                          <w:color w:val="000000"/>
                          <w:sz w:val="26"/>
                        </w:rPr>
                        <w:t>We collaborate.</w:t>
                      </w:r>
                      <w:r>
                        <w:rPr>
                          <w:rFonts w:ascii="Century Gothic" w:eastAsia="Century Gothic" w:hAnsi="Century Gothic" w:cs="Century Gothic"/>
                          <w:color w:val="000000"/>
                          <w:sz w:val="26"/>
                        </w:rPr>
                        <w:t xml:space="preserve"> We know that working together makes us stronger and that together anything is possible.  We listen, discuss, share and take turns. We include everyone. We build on others’ ideas and help each other succeed. </w:t>
                      </w:r>
                    </w:p>
                    <w:p w:rsidR="008F1626" w:rsidRDefault="008F1626">
                      <w:pPr>
                        <w:spacing w:line="258" w:lineRule="auto"/>
                        <w:textDirection w:val="btLr"/>
                      </w:pPr>
                    </w:p>
                  </w:txbxContent>
                </v:textbox>
                <w10:wrap type="square"/>
              </v:roundrect>
            </w:pict>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margin">
                  <wp:align>right</wp:align>
                </wp:positionH>
                <wp:positionV relativeFrom="paragraph">
                  <wp:posOffset>4965065</wp:posOffset>
                </wp:positionV>
                <wp:extent cx="6191250" cy="1419225"/>
                <wp:effectExtent l="0" t="0" r="19050" b="28575"/>
                <wp:wrapSquare wrapText="bothSides" distT="0" distB="0" distL="114300" distR="114300"/>
                <wp:docPr id="5" name=""/>
                <wp:cNvGraphicFramePr/>
                <a:graphic xmlns:a="http://schemas.openxmlformats.org/drawingml/2006/main">
                  <a:graphicData uri="http://schemas.microsoft.com/office/word/2010/wordprocessingShape">
                    <wps:wsp>
                      <wps:cNvSpPr/>
                      <wps:spPr>
                        <a:xfrm>
                          <a:off x="0" y="0"/>
                          <a:ext cx="6191250" cy="1419225"/>
                        </a:xfrm>
                        <a:prstGeom prst="roundRect">
                          <a:avLst>
                            <a:gd name="adj" fmla="val 16667"/>
                          </a:avLst>
                        </a:prstGeom>
                        <a:solidFill>
                          <a:schemeClr val="accent5">
                            <a:lumMod val="20000"/>
                            <a:lumOff val="80000"/>
                          </a:schemeClr>
                        </a:solidFill>
                        <a:ln w="9525" cap="flat" cmpd="sng">
                          <a:solidFill>
                            <a:srgbClr val="4A7DBA"/>
                          </a:solidFill>
                          <a:prstDash val="solid"/>
                          <a:round/>
                          <a:headEnd type="none" w="sm" len="sm"/>
                          <a:tailEnd type="none" w="sm" len="sm"/>
                        </a:ln>
                      </wps:spPr>
                      <wps:txbx>
                        <w:txbxContent>
                          <w:p w:rsidR="008F1626" w:rsidRDefault="00596E6C" w:rsidP="00C70A97">
                            <w:pPr>
                              <w:spacing w:line="258" w:lineRule="auto"/>
                              <w:jc w:val="center"/>
                              <w:textDirection w:val="btLr"/>
                            </w:pPr>
                            <w:r>
                              <w:rPr>
                                <w:rFonts w:ascii="Century Gothic" w:eastAsia="Century Gothic" w:hAnsi="Century Gothic" w:cs="Century Gothic"/>
                                <w:b/>
                                <w:color w:val="000000"/>
                                <w:sz w:val="26"/>
                              </w:rPr>
                              <w:t>CARE</w:t>
                            </w:r>
                          </w:p>
                          <w:p w:rsidR="008F1626" w:rsidRDefault="00596E6C">
                            <w:pPr>
                              <w:spacing w:line="258" w:lineRule="auto"/>
                              <w:jc w:val="center"/>
                              <w:textDirection w:val="btLr"/>
                            </w:pPr>
                            <w:r>
                              <w:rPr>
                                <w:rFonts w:ascii="Century Gothic" w:eastAsia="Century Gothic" w:hAnsi="Century Gothic" w:cs="Century Gothic"/>
                                <w:b/>
                                <w:color w:val="000000"/>
                                <w:sz w:val="26"/>
                              </w:rPr>
                              <w:t>We care</w:t>
                            </w:r>
                            <w:r>
                              <w:rPr>
                                <w:rFonts w:ascii="Century Gothic" w:eastAsia="Century Gothic" w:hAnsi="Century Gothic" w:cs="Century Gothic"/>
                                <w:color w:val="000000"/>
                                <w:sz w:val="26"/>
                              </w:rPr>
                              <w:t>. We look after ourselves and each other.  We think of others - taking time to understand what others are thinking and feeling.  We are kind, patient and respectful. We are honest with ourselves and each other.  We ask ‘how can I help?’</w:t>
                            </w:r>
                          </w:p>
                          <w:p w:rsidR="008F1626" w:rsidRDefault="008F1626">
                            <w:pPr>
                              <w:spacing w:line="258" w:lineRule="auto"/>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36.3pt;margin-top:390.95pt;width:487.5pt;height:111.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" fillcolor="#daeef3 [664]" strokecolor="#4a7dba">
                <v:stroke startarrowwidth="narrow" startarrowlength="short" endarrowwidth="narrow" endarrowlength="short"/>
                <v:textbox inset="2.53958mm,1.2694mm,2.53958mm,1.2694mm">
                  <w:txbxContent>
                    <w:p w:rsidR="008F1626" w:rsidRDefault="00596E6C" w:rsidP="00C70A97">
                      <w:pPr>
                        <w:spacing w:line="258" w:lineRule="auto"/>
                        <w:jc w:val="center"/>
                        <w:textDirection w:val="btLr"/>
                      </w:pPr>
                      <w:r>
                        <w:rPr>
                          <w:rFonts w:ascii="Century Gothic" w:eastAsia="Century Gothic" w:hAnsi="Century Gothic" w:cs="Century Gothic"/>
                          <w:b/>
                          <w:color w:val="000000"/>
                          <w:sz w:val="26"/>
                        </w:rPr>
                        <w:t>CARE</w:t>
                      </w:r>
                    </w:p>
                    <w:p w:rsidR="008F1626" w:rsidRDefault="00596E6C">
                      <w:pPr>
                        <w:spacing w:line="258" w:lineRule="auto"/>
                        <w:jc w:val="center"/>
                        <w:textDirection w:val="btLr"/>
                      </w:pPr>
                      <w:r>
                        <w:rPr>
                          <w:rFonts w:ascii="Century Gothic" w:eastAsia="Century Gothic" w:hAnsi="Century Gothic" w:cs="Century Gothic"/>
                          <w:b/>
                          <w:color w:val="000000"/>
                          <w:sz w:val="26"/>
                        </w:rPr>
                        <w:t>We care</w:t>
                      </w:r>
                      <w:r>
                        <w:rPr>
                          <w:rFonts w:ascii="Century Gothic" w:eastAsia="Century Gothic" w:hAnsi="Century Gothic" w:cs="Century Gothic"/>
                          <w:color w:val="000000"/>
                          <w:sz w:val="26"/>
                        </w:rPr>
                        <w:t>. We look after ourselves and each other.  We think of others - taking time to understand what others are thinking and feeling.  We are kind, patient and respectful. We are honest with ourselves and each other.  We ask ‘how can I help?’</w:t>
                      </w:r>
                    </w:p>
                    <w:p w:rsidR="008F1626" w:rsidRDefault="008F1626">
                      <w:pPr>
                        <w:spacing w:line="258" w:lineRule="auto"/>
                        <w:textDirection w:val="btLr"/>
                      </w:pPr>
                    </w:p>
                  </w:txbxContent>
                </v:textbox>
                <w10:wrap type="square" anchorx="margin"/>
              </v:roundrect>
            </w:pict>
          </mc:Fallback>
        </mc:AlternateContent>
      </w:r>
      <w:r>
        <w:rPr>
          <w:noProof/>
        </w:rPr>
        <mc:AlternateContent>
          <mc:Choice Requires="wps">
            <w:drawing>
              <wp:anchor distT="0" distB="0" distL="114300" distR="114300" simplePos="0" relativeHeight="251660288" behindDoc="0" locked="0" layoutInCell="1" hidden="0" allowOverlap="1">
                <wp:simplePos x="0" y="0"/>
                <wp:positionH relativeFrom="margin">
                  <wp:align>right</wp:align>
                </wp:positionH>
                <wp:positionV relativeFrom="paragraph">
                  <wp:posOffset>1901190</wp:posOffset>
                </wp:positionV>
                <wp:extent cx="6210300" cy="1352550"/>
                <wp:effectExtent l="0" t="0" r="19050" b="19050"/>
                <wp:wrapSquare wrapText="bothSides" distT="0" distB="0" distL="114300" distR="114300"/>
                <wp:docPr id="3" name=""/>
                <wp:cNvGraphicFramePr/>
                <a:graphic xmlns:a="http://schemas.openxmlformats.org/drawingml/2006/main">
                  <a:graphicData uri="http://schemas.microsoft.com/office/word/2010/wordprocessingShape">
                    <wps:wsp>
                      <wps:cNvSpPr/>
                      <wps:spPr>
                        <a:xfrm>
                          <a:off x="0" y="0"/>
                          <a:ext cx="6210300" cy="1352550"/>
                        </a:xfrm>
                        <a:prstGeom prst="roundRect">
                          <a:avLst>
                            <a:gd name="adj" fmla="val 16667"/>
                          </a:avLst>
                        </a:prstGeom>
                        <a:solidFill>
                          <a:schemeClr val="accent5">
                            <a:lumMod val="20000"/>
                            <a:lumOff val="80000"/>
                          </a:schemeClr>
                        </a:solidFill>
                        <a:ln w="9525" cap="flat" cmpd="sng">
                          <a:solidFill>
                            <a:srgbClr val="4A7DBA"/>
                          </a:solidFill>
                          <a:prstDash val="solid"/>
                          <a:round/>
                          <a:headEnd type="none" w="sm" len="sm"/>
                          <a:tailEnd type="none" w="sm" len="sm"/>
                        </a:ln>
                      </wps:spPr>
                      <wps:txbx>
                        <w:txbxContent>
                          <w:p w:rsidR="008F1626" w:rsidRDefault="00596E6C" w:rsidP="00C70A97">
                            <w:pPr>
                              <w:spacing w:line="258" w:lineRule="auto"/>
                              <w:jc w:val="center"/>
                              <w:textDirection w:val="btLr"/>
                            </w:pPr>
                            <w:r>
                              <w:rPr>
                                <w:rFonts w:ascii="Century Gothic" w:eastAsia="Century Gothic" w:hAnsi="Century Gothic" w:cs="Century Gothic"/>
                                <w:b/>
                                <w:color w:val="000000"/>
                                <w:sz w:val="26"/>
                              </w:rPr>
                              <w:t>PERSEVERANCE</w:t>
                            </w:r>
                          </w:p>
                          <w:p w:rsidR="008F1626" w:rsidRDefault="00596E6C">
                            <w:pPr>
                              <w:spacing w:line="258" w:lineRule="auto"/>
                              <w:jc w:val="center"/>
                              <w:textDirection w:val="btLr"/>
                            </w:pPr>
                            <w:r>
                              <w:rPr>
                                <w:rFonts w:ascii="Century Gothic" w:eastAsia="Century Gothic" w:hAnsi="Century Gothic" w:cs="Century Gothic"/>
                                <w:b/>
                                <w:color w:val="000000"/>
                                <w:sz w:val="24"/>
                              </w:rPr>
                              <w:t>We Persevere</w:t>
                            </w:r>
                            <w:r>
                              <w:rPr>
                                <w:rFonts w:ascii="Century Gothic" w:eastAsia="Century Gothic" w:hAnsi="Century Gothic" w:cs="Century Gothic"/>
                                <w:color w:val="000000"/>
                                <w:sz w:val="24"/>
                              </w:rPr>
                              <w:t>. We try hard, even when things are tricky.   We acknowledge we can’t do some things…. yet.  We view asking for help as a strength. We are able to adapt to changing situations.  We are comfortable taking chances and making mistakes.  We are willing to try new things.</w:t>
                            </w:r>
                          </w:p>
                          <w:p w:rsidR="008F1626" w:rsidRDefault="008F1626">
                            <w:pPr>
                              <w:spacing w:line="258" w:lineRule="auto"/>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37.8pt;margin-top:149.7pt;width:489pt;height:106.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" fillcolor="#daeef3 [664]" strokecolor="#4a7dba">
                <v:stroke startarrowwidth="narrow" startarrowlength="short" endarrowwidth="narrow" endarrowlength="short"/>
                <v:textbox inset="2.53958mm,1.2694mm,2.53958mm,1.2694mm">
                  <w:txbxContent>
                    <w:p w:rsidR="008F1626" w:rsidRDefault="00596E6C" w:rsidP="00C70A97">
                      <w:pPr>
                        <w:spacing w:line="258" w:lineRule="auto"/>
                        <w:jc w:val="center"/>
                        <w:textDirection w:val="btLr"/>
                      </w:pPr>
                      <w:r>
                        <w:rPr>
                          <w:rFonts w:ascii="Century Gothic" w:eastAsia="Century Gothic" w:hAnsi="Century Gothic" w:cs="Century Gothic"/>
                          <w:b/>
                          <w:color w:val="000000"/>
                          <w:sz w:val="26"/>
                        </w:rPr>
                        <w:t>PERSEVERANCE</w:t>
                      </w:r>
                    </w:p>
                    <w:p w:rsidR="008F1626" w:rsidRDefault="00596E6C">
                      <w:pPr>
                        <w:spacing w:line="258" w:lineRule="auto"/>
                        <w:jc w:val="center"/>
                        <w:textDirection w:val="btLr"/>
                      </w:pPr>
                      <w:r>
                        <w:rPr>
                          <w:rFonts w:ascii="Century Gothic" w:eastAsia="Century Gothic" w:hAnsi="Century Gothic" w:cs="Century Gothic"/>
                          <w:b/>
                          <w:color w:val="000000"/>
                          <w:sz w:val="24"/>
                        </w:rPr>
                        <w:t>We Persevere</w:t>
                      </w:r>
                      <w:r>
                        <w:rPr>
                          <w:rFonts w:ascii="Century Gothic" w:eastAsia="Century Gothic" w:hAnsi="Century Gothic" w:cs="Century Gothic"/>
                          <w:color w:val="000000"/>
                          <w:sz w:val="24"/>
                        </w:rPr>
                        <w:t>. We try hard, even when things are tricky.   We acknowledge we can’t do some things…. yet.  We view asking for help as a strength. We are able to adapt to changing situations.  We are comfortable taking chances and making mistakes.  We are willing to try new things.</w:t>
                      </w:r>
                    </w:p>
                    <w:p w:rsidR="008F1626" w:rsidRDefault="008F1626">
                      <w:pPr>
                        <w:spacing w:line="258" w:lineRule="auto"/>
                        <w:textDirection w:val="btLr"/>
                      </w:pPr>
                    </w:p>
                  </w:txbxContent>
                </v:textbox>
                <w10:wrap type="square" anchorx="margin"/>
              </v:roundrect>
            </w:pict>
          </mc:Fallback>
        </mc:AlternateContent>
      </w:r>
      <w:r w:rsidR="00596E6C">
        <w:rPr>
          <w:rFonts w:ascii="Century Gothic" w:eastAsia="Century Gothic" w:hAnsi="Century Gothic" w:cs="Century Gothic"/>
          <w:b/>
          <w:sz w:val="26"/>
          <w:szCs w:val="26"/>
        </w:rPr>
        <w:t>Our values</w:t>
      </w:r>
      <w:r w:rsidR="00596E6C">
        <w:rPr>
          <w:rFonts w:ascii="Century Gothic" w:eastAsia="Century Gothic" w:hAnsi="Century Gothic" w:cs="Century Gothic"/>
          <w:sz w:val="26"/>
          <w:szCs w:val="26"/>
        </w:rPr>
        <w:t xml:space="preserve"> - this is what we stand for here at </w:t>
      </w:r>
      <w:proofErr w:type="spellStart"/>
      <w:r w:rsidR="00596E6C">
        <w:rPr>
          <w:rFonts w:ascii="Century Gothic" w:eastAsia="Century Gothic" w:hAnsi="Century Gothic" w:cs="Century Gothic"/>
          <w:sz w:val="26"/>
          <w:szCs w:val="26"/>
        </w:rPr>
        <w:t>Malmesbury</w:t>
      </w:r>
      <w:proofErr w:type="spellEnd"/>
      <w:r w:rsidR="00596E6C">
        <w:rPr>
          <w:rFonts w:ascii="Century Gothic" w:eastAsia="Century Gothic" w:hAnsi="Century Gothic" w:cs="Century Gothic"/>
          <w:sz w:val="26"/>
          <w:szCs w:val="26"/>
        </w:rPr>
        <w:t xml:space="preserve"> (our p’s &amp; c’s)</w:t>
      </w:r>
      <w:r w:rsidR="00596E6C">
        <w:rPr>
          <w:noProof/>
        </w:rPr>
        <mc:AlternateContent>
          <mc:Choice Requires="wps">
            <w:drawing>
              <wp:anchor distT="0" distB="0" distL="114300" distR="114300" simplePos="0" relativeHeight="251659264" behindDoc="0" locked="0" layoutInCell="1" hidden="0" allowOverlap="1">
                <wp:simplePos x="0" y="0"/>
                <wp:positionH relativeFrom="column">
                  <wp:posOffset>-114299</wp:posOffset>
                </wp:positionH>
                <wp:positionV relativeFrom="paragraph">
                  <wp:posOffset>368300</wp:posOffset>
                </wp:positionV>
                <wp:extent cx="6267450" cy="1371600"/>
                <wp:effectExtent l="0" t="0" r="19050" b="19050"/>
                <wp:wrapSquare wrapText="bothSides" distT="0" distB="0" distL="114300" distR="114300"/>
                <wp:docPr id="1" name=""/>
                <wp:cNvGraphicFramePr/>
                <a:graphic xmlns:a="http://schemas.openxmlformats.org/drawingml/2006/main">
                  <a:graphicData uri="http://schemas.microsoft.com/office/word/2010/wordprocessingShape">
                    <wps:wsp>
                      <wps:cNvSpPr/>
                      <wps:spPr>
                        <a:xfrm>
                          <a:off x="2217038" y="3098963"/>
                          <a:ext cx="6257925" cy="1362075"/>
                        </a:xfrm>
                        <a:prstGeom prst="roundRect">
                          <a:avLst>
                            <a:gd name="adj" fmla="val 16667"/>
                          </a:avLst>
                        </a:prstGeom>
                        <a:solidFill>
                          <a:schemeClr val="accent5">
                            <a:lumMod val="20000"/>
                            <a:lumOff val="80000"/>
                          </a:schemeClr>
                        </a:solidFill>
                        <a:ln w="9525" cap="flat" cmpd="sng">
                          <a:solidFill>
                            <a:srgbClr val="4A7DBA"/>
                          </a:solidFill>
                          <a:prstDash val="solid"/>
                          <a:round/>
                          <a:headEnd type="none" w="sm" len="sm"/>
                          <a:tailEnd type="none" w="sm" len="sm"/>
                        </a:ln>
                      </wps:spPr>
                      <wps:txbx>
                        <w:txbxContent>
                          <w:p w:rsidR="008F1626" w:rsidRDefault="00596E6C">
                            <w:pPr>
                              <w:spacing w:line="258" w:lineRule="auto"/>
                              <w:jc w:val="center"/>
                              <w:textDirection w:val="btLr"/>
                            </w:pPr>
                            <w:r>
                              <w:rPr>
                                <w:rFonts w:ascii="Century Gothic" w:eastAsia="Century Gothic" w:hAnsi="Century Gothic" w:cs="Century Gothic"/>
                                <w:b/>
                                <w:color w:val="000000"/>
                                <w:sz w:val="26"/>
                              </w:rPr>
                              <w:t>PRIDE</w:t>
                            </w:r>
                          </w:p>
                          <w:p w:rsidR="008F1626" w:rsidRDefault="00596E6C" w:rsidP="00C23EB5">
                            <w:pPr>
                              <w:shd w:val="clear" w:color="auto" w:fill="DAEEF3" w:themeFill="accent5" w:themeFillTint="33"/>
                              <w:spacing w:line="258" w:lineRule="auto"/>
                              <w:jc w:val="center"/>
                              <w:textDirection w:val="btLr"/>
                            </w:pPr>
                            <w:r>
                              <w:rPr>
                                <w:rFonts w:ascii="Century Gothic" w:eastAsia="Century Gothic" w:hAnsi="Century Gothic" w:cs="Century Gothic"/>
                                <w:b/>
                                <w:color w:val="000000"/>
                                <w:sz w:val="24"/>
                              </w:rPr>
                              <w:t>We are proud</w:t>
                            </w:r>
                            <w:r>
                              <w:rPr>
                                <w:rFonts w:ascii="Century Gothic" w:eastAsia="Century Gothic" w:hAnsi="Century Gothic" w:cs="Century Gothic"/>
                                <w:color w:val="000000"/>
                                <w:sz w:val="24"/>
                              </w:rPr>
                              <w:t xml:space="preserve"> of who we are as individuals and as a community. We have high expectations of ourselves and others. We encourage, motivate and support each other to be the best we can be. We are proud of what we achieve.  We value and celebrate each other’s successes.</w:t>
                            </w:r>
                          </w:p>
                        </w:txbxContent>
                      </wps:txbx>
                      <wps:bodyPr spcFirstLastPara="1" wrap="square" lIns="91425" tIns="45700" rIns="91425" bIns="45700" anchor="ctr" anchorCtr="0">
                        <a:noAutofit/>
                      </wps:bodyPr>
                    </wps:wsp>
                  </a:graphicData>
                </a:graphic>
              </wp:anchor>
            </w:drawing>
          </mc:Choice>
          <mc:Fallback>
            <w:pict>
              <v:roundrect id="_x0000_s1030" style="position:absolute;margin-left:-9pt;margin-top:29pt;width:493.5pt;height:108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" fillcolor="#daeef3 [664]" strokecolor="#4a7dba">
                <v:stroke startarrowwidth="narrow" startarrowlength="short" endarrowwidth="narrow" endarrowlength="short"/>
                <v:textbox inset="2.53958mm,1.2694mm,2.53958mm,1.2694mm">
                  <w:txbxContent>
                    <w:p w:rsidR="008F1626" w:rsidRDefault="00596E6C">
                      <w:pPr>
                        <w:spacing w:line="258" w:lineRule="auto"/>
                        <w:jc w:val="center"/>
                        <w:textDirection w:val="btLr"/>
                      </w:pPr>
                      <w:r>
                        <w:rPr>
                          <w:rFonts w:ascii="Century Gothic" w:eastAsia="Century Gothic" w:hAnsi="Century Gothic" w:cs="Century Gothic"/>
                          <w:b/>
                          <w:color w:val="000000"/>
                          <w:sz w:val="26"/>
                        </w:rPr>
                        <w:t>PRIDE</w:t>
                      </w:r>
                    </w:p>
                    <w:p w:rsidR="008F1626" w:rsidRDefault="00596E6C" w:rsidP="00C23EB5">
                      <w:pPr>
                        <w:shd w:val="clear" w:color="auto" w:fill="DAEEF3" w:themeFill="accent5" w:themeFillTint="33"/>
                        <w:spacing w:line="258" w:lineRule="auto"/>
                        <w:jc w:val="center"/>
                        <w:textDirection w:val="btLr"/>
                      </w:pPr>
                      <w:r>
                        <w:rPr>
                          <w:rFonts w:ascii="Century Gothic" w:eastAsia="Century Gothic" w:hAnsi="Century Gothic" w:cs="Century Gothic"/>
                          <w:b/>
                          <w:color w:val="000000"/>
                          <w:sz w:val="24"/>
                        </w:rPr>
                        <w:t>We are proud</w:t>
                      </w:r>
                      <w:r>
                        <w:rPr>
                          <w:rFonts w:ascii="Century Gothic" w:eastAsia="Century Gothic" w:hAnsi="Century Gothic" w:cs="Century Gothic"/>
                          <w:color w:val="000000"/>
                          <w:sz w:val="24"/>
                        </w:rPr>
                        <w:t xml:space="preserve"> of who we are as individuals and as a community. We have high expectations of ourselves and others. We encourage, motivate and support each other to be the best we can be. We are proud of what we achieve.  We value and celebrate each other’s successes.</w:t>
                      </w:r>
                    </w:p>
                  </w:txbxContent>
                </v:textbox>
                <w10:wrap type="square"/>
              </v:roundrect>
            </w:pict>
          </mc:Fallback>
        </mc:AlternateContent>
      </w:r>
    </w:p>
    <w:p w:rsidR="008F1626" w:rsidRDefault="00C70A97">
      <w:pPr>
        <w:rPr>
          <w:rFonts w:ascii="Century Gothic" w:eastAsia="Century Gothic" w:hAnsi="Century Gothic" w:cs="Century Gothic"/>
          <w:sz w:val="26"/>
          <w:szCs w:val="26"/>
        </w:rPr>
      </w:pPr>
      <w:bookmarkStart w:id="2" w:name="_heading=h.gjdgxs" w:colFirst="0" w:colLast="0"/>
      <w:bookmarkEnd w:id="2"/>
      <w:r>
        <w:rPr>
          <w:noProof/>
        </w:rPr>
        <mc:AlternateContent>
          <mc:Choice Requires="wps">
            <w:drawing>
              <wp:anchor distT="0" distB="0" distL="114300" distR="114300" simplePos="0" relativeHeight="251661312" behindDoc="0" locked="0" layoutInCell="1" hidden="0" allowOverlap="1">
                <wp:simplePos x="0" y="0"/>
                <wp:positionH relativeFrom="column">
                  <wp:posOffset>-142240</wp:posOffset>
                </wp:positionH>
                <wp:positionV relativeFrom="paragraph">
                  <wp:posOffset>3148965</wp:posOffset>
                </wp:positionV>
                <wp:extent cx="6238875" cy="1343025"/>
                <wp:effectExtent l="0" t="0" r="28575" b="28575"/>
                <wp:wrapSquare wrapText="bothSides" distT="0" distB="0" distL="114300" distR="114300"/>
                <wp:docPr id="6" name=""/>
                <wp:cNvGraphicFramePr/>
                <a:graphic xmlns:a="http://schemas.openxmlformats.org/drawingml/2006/main">
                  <a:graphicData uri="http://schemas.microsoft.com/office/word/2010/wordprocessingShape">
                    <wps:wsp>
                      <wps:cNvSpPr/>
                      <wps:spPr>
                        <a:xfrm>
                          <a:off x="0" y="0"/>
                          <a:ext cx="6238875" cy="1343025"/>
                        </a:xfrm>
                        <a:prstGeom prst="roundRect">
                          <a:avLst>
                            <a:gd name="adj" fmla="val 16667"/>
                          </a:avLst>
                        </a:prstGeom>
                        <a:solidFill>
                          <a:schemeClr val="accent5">
                            <a:lumMod val="20000"/>
                            <a:lumOff val="80000"/>
                          </a:schemeClr>
                        </a:solidFill>
                        <a:ln w="9525" cap="flat" cmpd="sng">
                          <a:solidFill>
                            <a:srgbClr val="4A7DBA"/>
                          </a:solidFill>
                          <a:prstDash val="solid"/>
                          <a:round/>
                          <a:headEnd type="none" w="sm" len="sm"/>
                          <a:tailEnd type="none" w="sm" len="sm"/>
                        </a:ln>
                      </wps:spPr>
                      <wps:txbx>
                        <w:txbxContent>
                          <w:p w:rsidR="008F1626" w:rsidRDefault="00596E6C">
                            <w:pPr>
                              <w:spacing w:line="258" w:lineRule="auto"/>
                              <w:jc w:val="center"/>
                              <w:textDirection w:val="btLr"/>
                            </w:pPr>
                            <w:r>
                              <w:rPr>
                                <w:rFonts w:ascii="Century Gothic" w:eastAsia="Century Gothic" w:hAnsi="Century Gothic" w:cs="Century Gothic"/>
                                <w:b/>
                                <w:color w:val="000000"/>
                                <w:sz w:val="26"/>
                              </w:rPr>
                              <w:t>CURIOSITY</w:t>
                            </w:r>
                          </w:p>
                          <w:p w:rsidR="008F1626" w:rsidRDefault="00596E6C">
                            <w:pPr>
                              <w:spacing w:line="258" w:lineRule="auto"/>
                              <w:textDirection w:val="btLr"/>
                            </w:pPr>
                            <w:r>
                              <w:rPr>
                                <w:rFonts w:ascii="Century Gothic" w:eastAsia="Century Gothic" w:hAnsi="Century Gothic" w:cs="Century Gothic"/>
                                <w:b/>
                                <w:color w:val="000000"/>
                                <w:sz w:val="24"/>
                              </w:rPr>
                              <w:t>We are Curious</w:t>
                            </w:r>
                            <w:r>
                              <w:rPr>
                                <w:rFonts w:ascii="Century Gothic" w:eastAsia="Century Gothic" w:hAnsi="Century Gothic" w:cs="Century Gothic"/>
                                <w:color w:val="000000"/>
                                <w:sz w:val="24"/>
                              </w:rPr>
                              <w:t>.  We want to understand the world we live in.  We are keen to learn about others’ thinking, ideas and beliefs.  We know knowledge gives us power so we ask questions and listen to the answers.  We question the things we don’t understand.  We explore. We build our love of learning.</w:t>
                            </w:r>
                          </w:p>
                        </w:txbxContent>
                      </wps:txbx>
                      <wps:bodyPr spcFirstLastPara="1" wrap="square" lIns="91425" tIns="45700" rIns="91425" bIns="45700" anchor="ctr" anchorCtr="0">
                        <a:noAutofit/>
                      </wps:bodyPr>
                    </wps:wsp>
                  </a:graphicData>
                </a:graphic>
              </wp:anchor>
            </w:drawing>
          </mc:Choice>
          <mc:Fallback>
            <w:pict>
              <v:roundrect id="_x0000_s1031" style="position:absolute;margin-left:-11.2pt;margin-top:247.95pt;width:491.25pt;height:105.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" fillcolor="#daeef3 [664]" strokecolor="#4a7dba">
                <v:stroke startarrowwidth="narrow" startarrowlength="short" endarrowwidth="narrow" endarrowlength="short"/>
                <v:textbox inset="2.53958mm,1.2694mm,2.53958mm,1.2694mm">
                  <w:txbxContent>
                    <w:p w:rsidR="008F1626" w:rsidRDefault="00596E6C">
                      <w:pPr>
                        <w:spacing w:line="258" w:lineRule="auto"/>
                        <w:jc w:val="center"/>
                        <w:textDirection w:val="btLr"/>
                      </w:pPr>
                      <w:r>
                        <w:rPr>
                          <w:rFonts w:ascii="Century Gothic" w:eastAsia="Century Gothic" w:hAnsi="Century Gothic" w:cs="Century Gothic"/>
                          <w:b/>
                          <w:color w:val="000000"/>
                          <w:sz w:val="26"/>
                        </w:rPr>
                        <w:t>CURIOSITY</w:t>
                      </w:r>
                    </w:p>
                    <w:p w:rsidR="008F1626" w:rsidRDefault="00596E6C">
                      <w:pPr>
                        <w:spacing w:line="258" w:lineRule="auto"/>
                        <w:textDirection w:val="btLr"/>
                      </w:pPr>
                      <w:r>
                        <w:rPr>
                          <w:rFonts w:ascii="Century Gothic" w:eastAsia="Century Gothic" w:hAnsi="Century Gothic" w:cs="Century Gothic"/>
                          <w:b/>
                          <w:color w:val="000000"/>
                          <w:sz w:val="24"/>
                        </w:rPr>
                        <w:t>We are Curious</w:t>
                      </w:r>
                      <w:r>
                        <w:rPr>
                          <w:rFonts w:ascii="Century Gothic" w:eastAsia="Century Gothic" w:hAnsi="Century Gothic" w:cs="Century Gothic"/>
                          <w:color w:val="000000"/>
                          <w:sz w:val="24"/>
                        </w:rPr>
                        <w:t>.  We want to understand the world we live in.  We are keen to learn about others’ thinking, ideas and beliefs.  We know knowledge gives us power so we ask questions and listen to the answers.  We question the things we don’t understand.  We explore. We build our love of learning.</w:t>
                      </w:r>
                    </w:p>
                  </w:txbxContent>
                </v:textbox>
                <w10:wrap type="square"/>
              </v:roundrect>
            </w:pict>
          </mc:Fallback>
        </mc:AlternateContent>
      </w:r>
    </w:p>
    <w:sectPr w:rsidR="008F1626">
      <w:pgSz w:w="11906" w:h="16838"/>
      <w:pgMar w:top="566" w:right="1133" w:bottom="259"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626"/>
    <w:rsid w:val="00596E6C"/>
    <w:rsid w:val="007C0B7B"/>
    <w:rsid w:val="008F1626"/>
    <w:rsid w:val="00C23EB5"/>
    <w:rsid w:val="00C70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BE4F53-88AD-4188-8602-EC3FF38EC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olFqVfH+czLwKX4TmxxHOM2P7A==">CgMxLjAyCGguZ2pkZ3hzOAByITEzb2Q4alBNNXhsaDJqUVYySTY0ME1TSGEyZ0lOdmNodw==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Words>
  <Characters>146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Stewart</dc:creator>
  <cp:lastModifiedBy>Claire Stewart</cp:lastModifiedBy>
  <cp:revision>2</cp:revision>
  <cp:lastPrinted>2024-01-17T12:47:00Z</cp:lastPrinted>
  <dcterms:created xsi:type="dcterms:W3CDTF">2024-10-07T13:05:00Z</dcterms:created>
  <dcterms:modified xsi:type="dcterms:W3CDTF">2024-10-07T13:05:00Z</dcterms:modified>
</cp:coreProperties>
</file>